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7" w:rsidRDefault="002050B7" w:rsidP="002050B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2050B7" w:rsidRDefault="002050B7" w:rsidP="00C03AA5">
      <w:pPr>
        <w:ind w:right="566"/>
        <w:jc w:val="both"/>
        <w:rPr>
          <w:sz w:val="28"/>
          <w:szCs w:val="28"/>
        </w:rPr>
      </w:pPr>
    </w:p>
    <w:p w:rsidR="002656A0" w:rsidRPr="00F00E83" w:rsidRDefault="00854B6C" w:rsidP="002656A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002B02">
        <w:rPr>
          <w:sz w:val="28"/>
          <w:szCs w:val="28"/>
        </w:rPr>
        <w:t xml:space="preserve">В соответствии с Дополнительным соглашением </w:t>
      </w:r>
      <w:r>
        <w:rPr>
          <w:sz w:val="28"/>
          <w:szCs w:val="28"/>
        </w:rPr>
        <w:t>№</w:t>
      </w:r>
      <w:r w:rsidR="006012C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2B02">
        <w:rPr>
          <w:sz w:val="28"/>
          <w:szCs w:val="28"/>
        </w:rPr>
        <w:t xml:space="preserve">от </w:t>
      </w:r>
      <w:r w:rsidR="00B35EC1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6012C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63D75">
        <w:rPr>
          <w:sz w:val="28"/>
          <w:szCs w:val="28"/>
        </w:rPr>
        <w:t>1</w:t>
      </w:r>
      <w:r w:rsidRPr="00002B02">
        <w:rPr>
          <w:sz w:val="28"/>
          <w:szCs w:val="28"/>
        </w:rPr>
        <w:t xml:space="preserve"> г. в Договор от </w:t>
      </w:r>
      <w:r w:rsidR="002656A0">
        <w:rPr>
          <w:sz w:val="28"/>
          <w:szCs w:val="28"/>
        </w:rPr>
        <w:t>0</w:t>
      </w:r>
      <w:r w:rsidR="00B35EC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E15BC">
        <w:rPr>
          <w:sz w:val="28"/>
          <w:szCs w:val="28"/>
        </w:rPr>
        <w:t>0</w:t>
      </w:r>
      <w:r w:rsidR="002656A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AE15BC">
        <w:rPr>
          <w:sz w:val="28"/>
          <w:szCs w:val="28"/>
        </w:rPr>
        <w:t>20</w:t>
      </w:r>
      <w:r w:rsidRPr="00002B02">
        <w:rPr>
          <w:sz w:val="28"/>
          <w:szCs w:val="28"/>
        </w:rPr>
        <w:t xml:space="preserve"> г. №</w:t>
      </w:r>
      <w:r>
        <w:rPr>
          <w:sz w:val="28"/>
          <w:szCs w:val="28"/>
        </w:rPr>
        <w:t>Р</w:t>
      </w:r>
      <w:r w:rsidR="002656A0">
        <w:rPr>
          <w:sz w:val="28"/>
          <w:szCs w:val="28"/>
        </w:rPr>
        <w:t>38</w:t>
      </w:r>
      <w:r w:rsidR="00B35EC1">
        <w:rPr>
          <w:sz w:val="28"/>
          <w:szCs w:val="28"/>
        </w:rPr>
        <w:t>3</w:t>
      </w:r>
      <w:r>
        <w:rPr>
          <w:sz w:val="28"/>
          <w:szCs w:val="28"/>
        </w:rPr>
        <w:t>-УПП/</w:t>
      </w:r>
      <w:r w:rsidR="00AE15BC">
        <w:rPr>
          <w:sz w:val="28"/>
          <w:szCs w:val="28"/>
        </w:rPr>
        <w:t>20</w:t>
      </w:r>
      <w:r w:rsidRPr="00002B02">
        <w:rPr>
          <w:sz w:val="28"/>
          <w:szCs w:val="28"/>
        </w:rPr>
        <w:t xml:space="preserve"> (далее – Договор) внесен</w:t>
      </w:r>
      <w:r>
        <w:rPr>
          <w:sz w:val="28"/>
          <w:szCs w:val="28"/>
        </w:rPr>
        <w:t>ы</w:t>
      </w:r>
      <w:r w:rsidRPr="00002B0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  <w:r w:rsidR="00AE15BC">
        <w:rPr>
          <w:sz w:val="28"/>
          <w:szCs w:val="28"/>
        </w:rPr>
        <w:br/>
        <w:t xml:space="preserve"> </w:t>
      </w:r>
      <w:r w:rsidR="00AE15BC">
        <w:rPr>
          <w:sz w:val="28"/>
          <w:szCs w:val="28"/>
        </w:rPr>
        <w:tab/>
        <w:t xml:space="preserve">1. </w:t>
      </w:r>
      <w:proofErr w:type="gramStart"/>
      <w:r w:rsidR="002656A0" w:rsidRPr="002656A0">
        <w:rPr>
          <w:sz w:val="28"/>
          <w:szCs w:val="28"/>
        </w:rPr>
        <w:t>Стороны признают, что в соответствии с Договором, Исполнителем были оказаны, а Заказчиком подлежат оплате услуги по автотранспортному обслуживанию (далее – услуги) деятельности главного федерального инспектора по Самарской области аппарата полномочного представителя Президента Российской Федерации в Приволжском федеральном округе Российской Федерации (далее – Представитель)  в объеме: 2 373,00 часов, на сумму: 1 447 530  (Один миллион четыреста сорок семь тысяч пятьсот тридцать) руб</w:t>
      </w:r>
      <w:proofErr w:type="gramEnd"/>
      <w:r w:rsidR="002656A0" w:rsidRPr="002656A0">
        <w:rPr>
          <w:sz w:val="28"/>
          <w:szCs w:val="28"/>
        </w:rPr>
        <w:t>. 00 коп</w:t>
      </w:r>
      <w:proofErr w:type="gramStart"/>
      <w:r w:rsidR="002656A0" w:rsidRPr="002656A0">
        <w:rPr>
          <w:sz w:val="28"/>
          <w:szCs w:val="28"/>
        </w:rPr>
        <w:t xml:space="preserve">., </w:t>
      </w:r>
      <w:proofErr w:type="gramEnd"/>
      <w:r w:rsidR="002656A0" w:rsidRPr="002656A0">
        <w:rPr>
          <w:sz w:val="28"/>
          <w:szCs w:val="28"/>
        </w:rPr>
        <w:t>освобождение от НДС на основании ст. 146 п.2. п.п.4.1. «Налогового кодекса Российской Федерации.</w:t>
      </w:r>
    </w:p>
    <w:p w:rsidR="00AE15BC" w:rsidRPr="00AE15BC" w:rsidRDefault="00AE15BC" w:rsidP="00AE15B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E15BC">
        <w:rPr>
          <w:sz w:val="28"/>
          <w:szCs w:val="28"/>
        </w:rPr>
        <w:t>Услуги оплачиваются в порядке и на условиях, определенных разделами 4, 10 Договора.</w:t>
      </w:r>
    </w:p>
    <w:p w:rsidR="00264BC0" w:rsidRDefault="00AE15BC" w:rsidP="002050B7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656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2050B7">
        <w:rPr>
          <w:sz w:val="28"/>
          <w:szCs w:val="28"/>
        </w:rPr>
        <w:t xml:space="preserve">п. </w:t>
      </w:r>
      <w:r>
        <w:rPr>
          <w:sz w:val="28"/>
          <w:szCs w:val="28"/>
        </w:rPr>
        <w:t>13</w:t>
      </w:r>
      <w:r w:rsidR="002050B7">
        <w:rPr>
          <w:sz w:val="28"/>
          <w:szCs w:val="28"/>
        </w:rPr>
        <w:t xml:space="preserve"> Договора изложен в новой редакции:</w:t>
      </w:r>
      <w:r w:rsidR="00264BC0">
        <w:rPr>
          <w:sz w:val="28"/>
          <w:szCs w:val="28"/>
        </w:rPr>
        <w:br/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536"/>
        <w:gridCol w:w="5387"/>
      </w:tblGrid>
      <w:tr w:rsidR="00264BC0" w:rsidRPr="00263AF9" w:rsidTr="00B107DB">
        <w:trPr>
          <w:trHeight w:val="993"/>
        </w:trPr>
        <w:tc>
          <w:tcPr>
            <w:tcW w:w="4536" w:type="dxa"/>
          </w:tcPr>
          <w:p w:rsidR="00264BC0" w:rsidRPr="00263AF9" w:rsidRDefault="00264BC0" w:rsidP="00B107DB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  <w:r w:rsidRPr="00263AF9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125 047 г. Москва,  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ул. 2-ая </w:t>
            </w:r>
            <w:proofErr w:type="gramStart"/>
            <w:r w:rsidRPr="00263AF9">
              <w:rPr>
                <w:color w:val="auto"/>
                <w:sz w:val="26"/>
                <w:szCs w:val="26"/>
              </w:rPr>
              <w:t>Тверская-Ямская</w:t>
            </w:r>
            <w:proofErr w:type="gramEnd"/>
            <w:r w:rsidRPr="00263AF9">
              <w:rPr>
                <w:color w:val="auto"/>
                <w:sz w:val="26"/>
                <w:szCs w:val="26"/>
              </w:rPr>
              <w:t>, д. 16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0321 5643 0000 0001 7301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263AF9">
              <w:rPr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ч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 xml:space="preserve"> 40</w:t>
            </w:r>
            <w:r>
              <w:rPr>
                <w:color w:val="auto"/>
                <w:sz w:val="26"/>
                <w:szCs w:val="26"/>
              </w:rPr>
              <w:t>1</w:t>
            </w:r>
            <w:r w:rsidRPr="00263AF9">
              <w:rPr>
                <w:color w:val="auto"/>
                <w:sz w:val="26"/>
                <w:szCs w:val="26"/>
              </w:rPr>
              <w:t>0</w:t>
            </w:r>
            <w:r>
              <w:rPr>
                <w:color w:val="auto"/>
                <w:sz w:val="26"/>
                <w:szCs w:val="26"/>
              </w:rPr>
              <w:t>2</w:t>
            </w:r>
            <w:r w:rsidRPr="00263AF9">
              <w:rPr>
                <w:color w:val="auto"/>
                <w:sz w:val="26"/>
                <w:szCs w:val="26"/>
              </w:rPr>
              <w:t xml:space="preserve"> 810 </w:t>
            </w:r>
            <w:r>
              <w:rPr>
                <w:color w:val="auto"/>
                <w:sz w:val="26"/>
                <w:szCs w:val="26"/>
              </w:rPr>
              <w:t>5</w:t>
            </w:r>
            <w:r w:rsidRPr="00263AF9">
              <w:rPr>
                <w:color w:val="auto"/>
                <w:sz w:val="26"/>
                <w:szCs w:val="26"/>
              </w:rPr>
              <w:t xml:space="preserve"> 45</w:t>
            </w:r>
            <w:r>
              <w:rPr>
                <w:color w:val="auto"/>
                <w:sz w:val="26"/>
                <w:szCs w:val="26"/>
              </w:rPr>
              <w:t>37</w:t>
            </w:r>
            <w:r w:rsidRPr="00263AF9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Pr="00263AF9">
              <w:rPr>
                <w:color w:val="auto"/>
                <w:sz w:val="26"/>
                <w:szCs w:val="26"/>
              </w:rPr>
              <w:t>000</w:t>
            </w:r>
            <w:r>
              <w:rPr>
                <w:color w:val="auto"/>
                <w:sz w:val="26"/>
                <w:szCs w:val="26"/>
              </w:rPr>
              <w:t>003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в </w:t>
            </w:r>
            <w:r>
              <w:rPr>
                <w:color w:val="auto"/>
                <w:sz w:val="26"/>
                <w:szCs w:val="26"/>
              </w:rPr>
              <w:t>УФК по г. Москве, г. Москва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БИК 0</w:t>
            </w:r>
            <w:r>
              <w:rPr>
                <w:color w:val="auto"/>
                <w:sz w:val="26"/>
                <w:szCs w:val="26"/>
              </w:rPr>
              <w:t>04525988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ОГРН 1027700045999 ОКФС 12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5387" w:type="dxa"/>
          </w:tcPr>
          <w:p w:rsidR="00264BC0" w:rsidRPr="00263AF9" w:rsidRDefault="002656A0" w:rsidP="00B107D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ГКУ СО «СТО»</w:t>
            </w:r>
          </w:p>
          <w:p w:rsidR="00264BC0" w:rsidRPr="00263AF9" w:rsidRDefault="002656A0" w:rsidP="00B107DB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443071, г. Самара</w:t>
            </w:r>
          </w:p>
          <w:p w:rsidR="00264BC0" w:rsidRPr="00263AF9" w:rsidRDefault="002656A0" w:rsidP="00B107DB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Волжский проспект, д.11</w:t>
            </w:r>
          </w:p>
          <w:p w:rsidR="00264BC0" w:rsidRPr="00263AF9" w:rsidRDefault="00264BC0" w:rsidP="00B107DB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263AF9">
              <w:rPr>
                <w:color w:val="000000"/>
                <w:sz w:val="26"/>
                <w:szCs w:val="26"/>
              </w:rPr>
              <w:t xml:space="preserve">ИНН </w:t>
            </w:r>
            <w:r w:rsidR="002656A0">
              <w:rPr>
                <w:color w:val="000000"/>
                <w:sz w:val="26"/>
                <w:szCs w:val="26"/>
              </w:rPr>
              <w:t>6315705975</w:t>
            </w:r>
            <w:r w:rsidRPr="00263AF9">
              <w:rPr>
                <w:color w:val="000000"/>
                <w:sz w:val="26"/>
                <w:szCs w:val="26"/>
              </w:rPr>
              <w:t xml:space="preserve"> КПП </w:t>
            </w:r>
            <w:r w:rsidR="002656A0">
              <w:rPr>
                <w:color w:val="000000"/>
                <w:sz w:val="26"/>
                <w:szCs w:val="26"/>
              </w:rPr>
              <w:t>631501001</w:t>
            </w:r>
          </w:p>
          <w:p w:rsidR="00264BC0" w:rsidRPr="00263AF9" w:rsidRDefault="00264BC0" w:rsidP="002656A0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263AF9">
              <w:rPr>
                <w:color w:val="000000"/>
                <w:sz w:val="26"/>
                <w:szCs w:val="26"/>
              </w:rPr>
              <w:t xml:space="preserve">УФК по </w:t>
            </w:r>
            <w:r w:rsidR="002656A0">
              <w:rPr>
                <w:color w:val="000000"/>
                <w:sz w:val="26"/>
                <w:szCs w:val="26"/>
              </w:rPr>
              <w:t>Самарской области (государственное</w:t>
            </w:r>
            <w:r w:rsidR="002656A0">
              <w:rPr>
                <w:color w:val="000000"/>
                <w:sz w:val="26"/>
                <w:szCs w:val="26"/>
              </w:rPr>
              <w:br/>
              <w:t>казенное учреждение Самарской области</w:t>
            </w:r>
            <w:r w:rsidR="002656A0">
              <w:rPr>
                <w:color w:val="000000"/>
                <w:sz w:val="26"/>
                <w:szCs w:val="26"/>
              </w:rPr>
              <w:br/>
              <w:t xml:space="preserve">«Служба транспортного обеспечения» </w:t>
            </w:r>
            <w:proofErr w:type="gramStart"/>
            <w:r w:rsidR="002656A0">
              <w:rPr>
                <w:color w:val="000000"/>
                <w:sz w:val="26"/>
                <w:szCs w:val="26"/>
              </w:rPr>
              <w:t>л</w:t>
            </w:r>
            <w:proofErr w:type="gramEnd"/>
            <w:r w:rsidR="002656A0">
              <w:rPr>
                <w:color w:val="000000"/>
                <w:sz w:val="26"/>
                <w:szCs w:val="26"/>
              </w:rPr>
              <w:t>/с 04422000631)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. </w:t>
            </w:r>
            <w:r w:rsidR="002656A0">
              <w:rPr>
                <w:color w:val="auto"/>
                <w:sz w:val="26"/>
                <w:szCs w:val="26"/>
              </w:rPr>
              <w:t>03100643000000014200</w:t>
            </w:r>
          </w:p>
          <w:p w:rsidR="00264BC0" w:rsidRPr="00263AF9" w:rsidRDefault="00264BC0" w:rsidP="00B107D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263AF9">
              <w:rPr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ч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 xml:space="preserve"> </w:t>
            </w:r>
            <w:r w:rsidR="002656A0">
              <w:rPr>
                <w:color w:val="auto"/>
                <w:sz w:val="26"/>
                <w:szCs w:val="26"/>
              </w:rPr>
              <w:t>40102810545370000036</w:t>
            </w:r>
          </w:p>
          <w:p w:rsidR="00264BC0" w:rsidRPr="00263AF9" w:rsidRDefault="00264BC0" w:rsidP="002A2BD8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263AF9">
              <w:rPr>
                <w:color w:val="000000"/>
                <w:sz w:val="26"/>
                <w:szCs w:val="26"/>
              </w:rPr>
              <w:t xml:space="preserve">в </w:t>
            </w:r>
            <w:r w:rsidR="002656A0">
              <w:rPr>
                <w:sz w:val="26"/>
                <w:szCs w:val="26"/>
              </w:rPr>
              <w:t>ОТДЕЛЕНИЕ</w:t>
            </w:r>
            <w:r w:rsidR="00382883">
              <w:rPr>
                <w:sz w:val="26"/>
                <w:szCs w:val="26"/>
              </w:rPr>
              <w:t xml:space="preserve"> </w:t>
            </w:r>
            <w:r w:rsidR="002656A0">
              <w:rPr>
                <w:sz w:val="26"/>
                <w:szCs w:val="26"/>
              </w:rPr>
              <w:t>САМАРА БАНКА</w:t>
            </w:r>
            <w:r w:rsidR="002656A0">
              <w:rPr>
                <w:sz w:val="26"/>
                <w:szCs w:val="26"/>
              </w:rPr>
              <w:br/>
              <w:t>РОССИИ//УФК по Самарской области г. Самара</w:t>
            </w:r>
          </w:p>
          <w:p w:rsidR="00264BC0" w:rsidRPr="00263AF9" w:rsidRDefault="002656A0" w:rsidP="002A2B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 013601205</w:t>
            </w:r>
            <w:r>
              <w:rPr>
                <w:color w:val="000000"/>
                <w:sz w:val="26"/>
                <w:szCs w:val="26"/>
              </w:rPr>
              <w:br/>
              <w:t>КБК 71811301992020000130</w:t>
            </w:r>
          </w:p>
        </w:tc>
      </w:tr>
    </w:tbl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  <w:rPr>
          <w:i/>
          <w:sz w:val="28"/>
          <w:szCs w:val="28"/>
        </w:rPr>
      </w:pPr>
    </w:p>
    <w:p w:rsidR="002050B7" w:rsidRDefault="00B57EC2" w:rsidP="002050B7">
      <w:pPr>
        <w:ind w:right="566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2A2BD8">
        <w:rPr>
          <w:b/>
        </w:rPr>
        <w:br/>
      </w:r>
      <w:r w:rsidR="002A2BD8">
        <w:rPr>
          <w:b/>
        </w:rPr>
        <w:br/>
      </w:r>
      <w:r w:rsidR="002A2BD8">
        <w:rPr>
          <w:b/>
        </w:rPr>
        <w:lastRenderedPageBreak/>
        <w:br/>
      </w:r>
      <w:r w:rsidR="002050B7">
        <w:rPr>
          <w:b/>
        </w:rPr>
        <w:t>Сведения о закупаемых товарах</w:t>
      </w:r>
    </w:p>
    <w:p w:rsidR="002050B7" w:rsidRDefault="002050B7" w:rsidP="002050B7">
      <w:pPr>
        <w:ind w:right="566"/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82"/>
        <w:gridCol w:w="2299"/>
        <w:gridCol w:w="1237"/>
        <w:gridCol w:w="1210"/>
        <w:gridCol w:w="1177"/>
        <w:gridCol w:w="1417"/>
        <w:gridCol w:w="1559"/>
      </w:tblGrid>
      <w:tr w:rsidR="00B57EC2" w:rsidTr="002A2BD8">
        <w:trPr>
          <w:trHeight w:val="1715"/>
        </w:trPr>
        <w:tc>
          <w:tcPr>
            <w:tcW w:w="882" w:type="dxa"/>
          </w:tcPr>
          <w:p w:rsidR="00B57EC2" w:rsidRDefault="00B57EC2" w:rsidP="00B57EC2">
            <w:pPr>
              <w:suppressAutoHyphens/>
              <w:snapToGrid w:val="0"/>
              <w:ind w:right="-108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ОКПД</w:t>
            </w:r>
            <w:r>
              <w:rPr>
                <w:b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2299" w:type="dxa"/>
          </w:tcPr>
          <w:p w:rsidR="00B57EC2" w:rsidRDefault="00B57EC2" w:rsidP="00B57EC2">
            <w:pPr>
              <w:suppressAutoHyphens/>
              <w:snapToGrid w:val="0"/>
              <w:ind w:right="-121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37" w:type="dxa"/>
          </w:tcPr>
          <w:p w:rsidR="00B57EC2" w:rsidRDefault="00B57EC2" w:rsidP="00B57EC2">
            <w:pPr>
              <w:ind w:right="-112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10" w:type="dxa"/>
          </w:tcPr>
          <w:p w:rsidR="00B57EC2" w:rsidRDefault="00B57EC2" w:rsidP="00B57EC2">
            <w:pPr>
              <w:ind w:right="-71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77" w:type="dxa"/>
          </w:tcPr>
          <w:p w:rsidR="00B57EC2" w:rsidRDefault="00B57EC2" w:rsidP="00B57EC2">
            <w:pPr>
              <w:ind w:right="-96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417" w:type="dxa"/>
          </w:tcPr>
          <w:p w:rsidR="00B57EC2" w:rsidRDefault="00B57EC2" w:rsidP="00B57EC2">
            <w:pPr>
              <w:ind w:right="-84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559" w:type="dxa"/>
          </w:tcPr>
          <w:p w:rsidR="00B57EC2" w:rsidRDefault="00B57EC2" w:rsidP="00C22C16">
            <w:pPr>
              <w:ind w:right="-108"/>
              <w:jc w:val="center"/>
            </w:pPr>
            <w:r w:rsidRPr="00B57EC2">
              <w:rPr>
                <w:b/>
                <w:sz w:val="20"/>
                <w:szCs w:val="20"/>
                <w:lang w:eastAsia="ar-SA"/>
              </w:rPr>
              <w:t>Страна происхождения товара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(страна регистрации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производителя</w:t>
            </w:r>
            <w:r w:rsidRPr="00B57EC2">
              <w:rPr>
                <w:b/>
                <w:sz w:val="20"/>
                <w:szCs w:val="20"/>
                <w:lang w:eastAsia="ar-SA"/>
              </w:rPr>
              <w:br/>
              <w:t>товара)</w:t>
            </w:r>
          </w:p>
        </w:tc>
      </w:tr>
      <w:tr w:rsidR="00B57EC2" w:rsidTr="002A2BD8">
        <w:tc>
          <w:tcPr>
            <w:tcW w:w="882" w:type="dxa"/>
          </w:tcPr>
          <w:p w:rsidR="00B57EC2" w:rsidRPr="00B57EC2" w:rsidRDefault="00B57EC2" w:rsidP="00C22C16">
            <w:pPr>
              <w:ind w:left="-108" w:firstLine="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9" w:type="dxa"/>
          </w:tcPr>
          <w:p w:rsidR="00B57EC2" w:rsidRPr="00B57EC2" w:rsidRDefault="00B57EC2" w:rsidP="00C22C16">
            <w:pPr>
              <w:tabs>
                <w:tab w:val="left" w:pos="2322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37" w:type="dxa"/>
          </w:tcPr>
          <w:p w:rsidR="00B57EC2" w:rsidRPr="00B57EC2" w:rsidRDefault="00B57EC2" w:rsidP="00C22C16">
            <w:pPr>
              <w:tabs>
                <w:tab w:val="left" w:pos="1021"/>
              </w:tabs>
              <w:ind w:right="-85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10" w:type="dxa"/>
          </w:tcPr>
          <w:p w:rsidR="00B57EC2" w:rsidRPr="00B57EC2" w:rsidRDefault="00B57EC2" w:rsidP="00C22C16">
            <w:pPr>
              <w:tabs>
                <w:tab w:val="left" w:pos="861"/>
                <w:tab w:val="left" w:pos="994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77" w:type="dxa"/>
          </w:tcPr>
          <w:p w:rsidR="00B57EC2" w:rsidRPr="00B57EC2" w:rsidRDefault="00B57EC2" w:rsidP="00C22C1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</w:tcPr>
          <w:p w:rsidR="00B57EC2" w:rsidRPr="00B57EC2" w:rsidRDefault="00B57EC2" w:rsidP="00C22C16">
            <w:pPr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</w:tcPr>
          <w:p w:rsidR="00B57EC2" w:rsidRPr="00B57EC2" w:rsidRDefault="00B57EC2" w:rsidP="00C22C1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57EC2">
              <w:rPr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B57EC2" w:rsidTr="002A2BD8">
        <w:trPr>
          <w:trHeight w:val="291"/>
        </w:trPr>
        <w:tc>
          <w:tcPr>
            <w:tcW w:w="882" w:type="dxa"/>
          </w:tcPr>
          <w:p w:rsidR="00B57EC2" w:rsidRDefault="00B57EC2" w:rsidP="002050B7">
            <w:pPr>
              <w:ind w:right="566"/>
            </w:pPr>
          </w:p>
        </w:tc>
        <w:tc>
          <w:tcPr>
            <w:tcW w:w="2299" w:type="dxa"/>
          </w:tcPr>
          <w:p w:rsidR="00B57EC2" w:rsidRDefault="00B57EC2" w:rsidP="002050B7">
            <w:pPr>
              <w:ind w:right="566"/>
            </w:pPr>
          </w:p>
        </w:tc>
        <w:tc>
          <w:tcPr>
            <w:tcW w:w="1237" w:type="dxa"/>
          </w:tcPr>
          <w:p w:rsidR="00B57EC2" w:rsidRDefault="002A2BD8" w:rsidP="00BF6F89">
            <w:pPr>
              <w:ind w:left="-28" w:right="-85"/>
            </w:pPr>
            <w:r>
              <w:t xml:space="preserve">    </w:t>
            </w:r>
            <w:r w:rsidR="00E34E57">
              <w:t>2 373</w:t>
            </w:r>
          </w:p>
        </w:tc>
        <w:tc>
          <w:tcPr>
            <w:tcW w:w="1210" w:type="dxa"/>
          </w:tcPr>
          <w:p w:rsidR="00B57EC2" w:rsidRDefault="00C22C16" w:rsidP="00BF6F89">
            <w:pPr>
              <w:tabs>
                <w:tab w:val="left" w:pos="1145"/>
              </w:tabs>
              <w:ind w:left="-131" w:right="-151"/>
            </w:pPr>
            <w:r>
              <w:t xml:space="preserve">     </w:t>
            </w:r>
            <w:r w:rsidR="00BF6F89">
              <w:t xml:space="preserve">   </w:t>
            </w:r>
            <w:bookmarkStart w:id="0" w:name="_GoBack"/>
            <w:bookmarkEnd w:id="0"/>
            <w:r>
              <w:t>час</w:t>
            </w:r>
          </w:p>
        </w:tc>
        <w:tc>
          <w:tcPr>
            <w:tcW w:w="1177" w:type="dxa"/>
          </w:tcPr>
          <w:p w:rsidR="00B57EC2" w:rsidRDefault="00B57EC2" w:rsidP="002050B7">
            <w:pPr>
              <w:ind w:right="566"/>
            </w:pPr>
          </w:p>
        </w:tc>
        <w:tc>
          <w:tcPr>
            <w:tcW w:w="1417" w:type="dxa"/>
          </w:tcPr>
          <w:p w:rsidR="00B57EC2" w:rsidRDefault="00BF6F89" w:rsidP="00BF6F89">
            <w:pPr>
              <w:ind w:left="-108" w:right="-108"/>
            </w:pPr>
            <w:r>
              <w:t xml:space="preserve"> </w:t>
            </w:r>
            <w:r w:rsidR="00E34E57">
              <w:t>1 447 530,00</w:t>
            </w:r>
          </w:p>
        </w:tc>
        <w:tc>
          <w:tcPr>
            <w:tcW w:w="1559" w:type="dxa"/>
          </w:tcPr>
          <w:p w:rsidR="00B57EC2" w:rsidRDefault="00B57EC2" w:rsidP="002050B7">
            <w:pPr>
              <w:ind w:right="566"/>
            </w:pPr>
          </w:p>
        </w:tc>
      </w:tr>
    </w:tbl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  <w:r>
        <w:rPr>
          <w:b/>
          <w:lang w:eastAsia="ar-SA"/>
        </w:rPr>
        <w:t xml:space="preserve">Срок исполнения договора: </w:t>
      </w:r>
      <w:proofErr w:type="gramStart"/>
      <w:r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_</w:t>
      </w:r>
      <w:r w:rsidR="00854B6C">
        <w:rPr>
          <w:b/>
          <w:lang w:eastAsia="ar-SA"/>
        </w:rPr>
        <w:t>_____________ по _____________</w:t>
      </w: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4456E0">
      <w:pPr>
        <w:ind w:left="-709" w:right="566"/>
      </w:pPr>
      <w:r>
        <w:t>Начальник</w:t>
      </w:r>
      <w:r w:rsidR="00854B6C" w:rsidRPr="00854B6C">
        <w:rPr>
          <w:u w:val="single"/>
        </w:rPr>
        <w:t> управления по поставкам продукции</w:t>
      </w:r>
      <w:r w:rsidRPr="00854B6C">
        <w:rPr>
          <w:u w:val="single"/>
        </w:rPr>
        <w:t xml:space="preserve">  </w:t>
      </w:r>
      <w:r>
        <w:t xml:space="preserve"> </w:t>
      </w:r>
      <w:r w:rsidR="004456E0">
        <w:t xml:space="preserve">     </w:t>
      </w:r>
      <w:r>
        <w:t>____________________</w:t>
      </w:r>
      <w:r w:rsidR="004456E0">
        <w:t xml:space="preserve">  Н.С. Ильичев</w:t>
      </w:r>
    </w:p>
    <w:p w:rsidR="002050B7" w:rsidRDefault="00854B6C" w:rsidP="004456E0">
      <w:pPr>
        <w:ind w:left="-709" w:right="56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</w:p>
    <w:p w:rsidR="002050B7" w:rsidRDefault="002050B7" w:rsidP="004456E0">
      <w:pPr>
        <w:ind w:left="-709" w:right="566"/>
      </w:pPr>
    </w:p>
    <w:p w:rsidR="002050B7" w:rsidRDefault="002050B7" w:rsidP="004456E0">
      <w:pPr>
        <w:ind w:left="-709" w:right="566"/>
        <w:jc w:val="both"/>
      </w:pPr>
    </w:p>
    <w:p w:rsidR="002050B7" w:rsidRDefault="002050B7" w:rsidP="004456E0">
      <w:pPr>
        <w:ind w:left="-709" w:right="566"/>
        <w:jc w:val="both"/>
        <w:rPr>
          <w:i/>
          <w:sz w:val="22"/>
          <w:szCs w:val="22"/>
        </w:rPr>
      </w:pPr>
      <w:r>
        <w:t xml:space="preserve">Передано в </w:t>
      </w:r>
      <w:r w:rsidR="00854B6C">
        <w:t xml:space="preserve">УМО       _______________ </w:t>
      </w:r>
      <w:r w:rsidR="00854B6C">
        <w:tab/>
      </w:r>
      <w:r w:rsidR="004456E0">
        <w:t xml:space="preserve">                    ____________________ З.И. Кокорева</w:t>
      </w:r>
      <w:r>
        <w:t xml:space="preserve">                              </w:t>
      </w:r>
    </w:p>
    <w:p w:rsidR="002050B7" w:rsidRDefault="002050B7" w:rsidP="004456E0">
      <w:pPr>
        <w:ind w:left="-709" w:right="566"/>
      </w:pP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</w:pPr>
    </w:p>
    <w:p w:rsidR="00DF39C3" w:rsidRDefault="00DF39C3" w:rsidP="002050B7">
      <w:pPr>
        <w:ind w:right="566"/>
      </w:pPr>
    </w:p>
    <w:sectPr w:rsidR="00DF39C3" w:rsidSect="00E34E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7"/>
    <w:rsid w:val="00063D75"/>
    <w:rsid w:val="001861F4"/>
    <w:rsid w:val="002050B7"/>
    <w:rsid w:val="00264BC0"/>
    <w:rsid w:val="002656A0"/>
    <w:rsid w:val="00273D9A"/>
    <w:rsid w:val="002A2BD8"/>
    <w:rsid w:val="002E13FB"/>
    <w:rsid w:val="00382883"/>
    <w:rsid w:val="004456E0"/>
    <w:rsid w:val="006012C3"/>
    <w:rsid w:val="0084592A"/>
    <w:rsid w:val="00854B6C"/>
    <w:rsid w:val="00AC0FD4"/>
    <w:rsid w:val="00AE15BC"/>
    <w:rsid w:val="00B35EC1"/>
    <w:rsid w:val="00B57EC2"/>
    <w:rsid w:val="00BF6F89"/>
    <w:rsid w:val="00C03AA5"/>
    <w:rsid w:val="00C22C16"/>
    <w:rsid w:val="00DF39C3"/>
    <w:rsid w:val="00E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13</cp:revision>
  <cp:lastPrinted>2021-03-12T08:55:00Z</cp:lastPrinted>
  <dcterms:created xsi:type="dcterms:W3CDTF">2021-02-26T08:48:00Z</dcterms:created>
  <dcterms:modified xsi:type="dcterms:W3CDTF">2021-03-17T08:45:00Z</dcterms:modified>
</cp:coreProperties>
</file>